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4CC5B" w14:textId="418B1FD1" w:rsidR="00DE7055" w:rsidRDefault="00753D72" w:rsidP="00D5016C">
      <w:pPr>
        <w:jc w:val="right"/>
        <w:rPr>
          <w:rFonts w:ascii="Amasis MT Pro Light" w:eastAsia="Amasis MT Pro Light" w:hAnsi="Amasis MT Pro Light" w:cs="Amasis MT Pro Light"/>
          <w:sz w:val="24"/>
          <w:szCs w:val="24"/>
        </w:rPr>
      </w:pPr>
      <w:r>
        <w:rPr>
          <w:rFonts w:ascii="Verdana" w:eastAsia="Verdana" w:hAnsi="Verdana" w:cs="Verdana"/>
        </w:rPr>
        <w:t xml:space="preserve">                                                                                                                    </w:t>
      </w:r>
    </w:p>
    <w:p w14:paraId="230A8B74" w14:textId="77777777" w:rsidR="000F0650" w:rsidRPr="002D7133" w:rsidRDefault="000F0650" w:rsidP="00A65CEA">
      <w:pPr>
        <w:pStyle w:val="Titre"/>
        <w:jc w:val="center"/>
        <w:rPr>
          <w:rFonts w:ascii="Amasis MT Pro Light" w:hAnsi="Amasis MT Pro Light"/>
          <w:color w:val="4A442A" w:themeColor="background2" w:themeShade="40"/>
          <w:sz w:val="52"/>
          <w:szCs w:val="52"/>
        </w:rPr>
      </w:pPr>
      <w:r w:rsidRPr="002D7133">
        <w:rPr>
          <w:rFonts w:ascii="Amasis MT Pro Light" w:hAnsi="Amasis MT Pro Light"/>
          <w:color w:val="4A442A" w:themeColor="background2" w:themeShade="40"/>
          <w:sz w:val="52"/>
          <w:szCs w:val="52"/>
        </w:rPr>
        <w:t>OFFRE DE FORMATION : MANAGEMENT DU CHANGEMENT</w:t>
      </w:r>
    </w:p>
    <w:p w14:paraId="66949ECE" w14:textId="77777777" w:rsidR="000F0650" w:rsidRPr="002D7133" w:rsidRDefault="000F0650" w:rsidP="000F0650">
      <w:pPr>
        <w:rPr>
          <w:rFonts w:ascii="Amasis MT Pro Light" w:hAnsi="Amasis MT Pro Light"/>
          <w:sz w:val="52"/>
          <w:szCs w:val="52"/>
        </w:rPr>
      </w:pPr>
    </w:p>
    <w:p w14:paraId="1F802410" w14:textId="24985ADA" w:rsidR="000F0650" w:rsidRPr="001614D3" w:rsidRDefault="000F0650" w:rsidP="00DA177A">
      <w:pPr>
        <w:pStyle w:val="Titre2"/>
        <w:rPr>
          <w:rFonts w:ascii="Amasis MT Pro Light" w:hAnsi="Amasis MT Pro Light"/>
          <w:sz w:val="28"/>
          <w:szCs w:val="28"/>
        </w:rPr>
      </w:pPr>
      <w:r w:rsidRPr="001614D3">
        <w:rPr>
          <w:rFonts w:ascii="Amasis MT Pro Light" w:hAnsi="Amasis MT Pro Light"/>
          <w:color w:val="4A442A" w:themeColor="background2" w:themeShade="40"/>
          <w:sz w:val="28"/>
          <w:szCs w:val="28"/>
        </w:rPr>
        <w:t>INTRODUCTION</w:t>
      </w:r>
    </w:p>
    <w:p w14:paraId="11F42E57" w14:textId="7777777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Dans un environnement économique et technologique en constante évolution, la capacité à gérer le changement est devenue une compétence essentielle pour toute organisation. Cette formation vous offre l’opportunité de comprendre les mécanismes du changement, de reconnaître et de traiter les résistances et d’adopter une démarche proactive pour accompagner vos équipes dans la transformation. En renforçant vos compétences en management du changement, vous serez mieux équipé pour transformer les défis en opportunités, améliorer la communication interne et stimuler l’innovation au sein de votre entreprise.</w:t>
      </w:r>
    </w:p>
    <w:p w14:paraId="5FA27FBE" w14:textId="77777777" w:rsidR="000F0650" w:rsidRPr="000F0650" w:rsidRDefault="000F0650" w:rsidP="000F0650">
      <w:pPr>
        <w:rPr>
          <w:rFonts w:ascii="Amasis MT Pro Light" w:hAnsi="Amasis MT Pro Light"/>
          <w:sz w:val="28"/>
          <w:szCs w:val="28"/>
        </w:rPr>
      </w:pPr>
    </w:p>
    <w:p w14:paraId="780B8871" w14:textId="77777777" w:rsidR="000F0650" w:rsidRPr="002F01AB" w:rsidRDefault="000F0650" w:rsidP="00ED1ACE">
      <w:pPr>
        <w:pStyle w:val="Titre2"/>
        <w:rPr>
          <w:rFonts w:ascii="Amasis MT Pro Light" w:hAnsi="Amasis MT Pro Light"/>
          <w:color w:val="4A442A" w:themeColor="background2" w:themeShade="40"/>
          <w:sz w:val="28"/>
          <w:szCs w:val="28"/>
        </w:rPr>
      </w:pPr>
      <w:r w:rsidRPr="002F01AB">
        <w:rPr>
          <w:rFonts w:ascii="Amasis MT Pro Light" w:hAnsi="Amasis MT Pro Light"/>
          <w:color w:val="4A442A" w:themeColor="background2" w:themeShade="40"/>
          <w:sz w:val="28"/>
          <w:szCs w:val="28"/>
        </w:rPr>
        <w:t>OBJECTIF DE LA FORMATION</w:t>
      </w:r>
    </w:p>
    <w:p w14:paraId="21F1D56E" w14:textId="5063650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Maîtriser les techniques de management permettant de gérer efficacement le changement au sein de vos équipes, afin d’anticiper, accompagner et valoriser les transformations au sein de votre organisation.</w:t>
      </w:r>
    </w:p>
    <w:p w14:paraId="5595A305" w14:textId="77777777" w:rsidR="000F0650" w:rsidRPr="00460FE2" w:rsidRDefault="000F0650" w:rsidP="00ED1ACE">
      <w:pPr>
        <w:pStyle w:val="Titre2"/>
        <w:rPr>
          <w:rFonts w:ascii="Amasis MT Pro Light" w:hAnsi="Amasis MT Pro Light"/>
          <w:color w:val="4A442A" w:themeColor="background2" w:themeShade="40"/>
          <w:sz w:val="28"/>
          <w:szCs w:val="28"/>
        </w:rPr>
      </w:pPr>
      <w:r w:rsidRPr="00460FE2">
        <w:rPr>
          <w:rFonts w:ascii="Amasis MT Pro Light" w:hAnsi="Amasis MT Pro Light"/>
          <w:color w:val="4A442A" w:themeColor="background2" w:themeShade="40"/>
          <w:sz w:val="28"/>
          <w:szCs w:val="28"/>
        </w:rPr>
        <w:t>INFORMATIONS PRATIQUES</w:t>
      </w:r>
    </w:p>
    <w:p w14:paraId="689BCA49" w14:textId="7777777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 Durée : 14 heures (soit 2 jours)</w:t>
      </w:r>
    </w:p>
    <w:p w14:paraId="3BAC39B2" w14:textId="7777777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 Public visé : Tout public</w:t>
      </w:r>
    </w:p>
    <w:p w14:paraId="592E4013" w14:textId="3EB0CF4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 Cours collectifs : Groupes de 4 à 8 personnes</w:t>
      </w:r>
    </w:p>
    <w:p w14:paraId="5E5CEDA5" w14:textId="1F1DE85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 Cours individuels : Accès dès validation du financement</w:t>
      </w:r>
    </w:p>
    <w:p w14:paraId="2E15BD7E" w14:textId="77777777" w:rsidR="000F0650" w:rsidRDefault="000F0650" w:rsidP="000F0650">
      <w:pPr>
        <w:rPr>
          <w:rFonts w:ascii="Amasis MT Pro Light" w:hAnsi="Amasis MT Pro Light"/>
          <w:sz w:val="28"/>
          <w:szCs w:val="28"/>
        </w:rPr>
      </w:pPr>
      <w:r w:rsidRPr="000F0650">
        <w:rPr>
          <w:rFonts w:ascii="Amasis MT Pro Light" w:hAnsi="Amasis MT Pro Light"/>
          <w:sz w:val="28"/>
          <w:szCs w:val="28"/>
        </w:rPr>
        <w:t>- Prérequis : Aucun</w:t>
      </w:r>
    </w:p>
    <w:p w14:paraId="076C7DB1" w14:textId="77777777" w:rsidR="00674164" w:rsidRPr="000F0650" w:rsidRDefault="00674164" w:rsidP="000F0650">
      <w:pPr>
        <w:rPr>
          <w:rFonts w:ascii="Amasis MT Pro Light" w:hAnsi="Amasis MT Pro Light"/>
          <w:sz w:val="28"/>
          <w:szCs w:val="28"/>
        </w:rPr>
      </w:pPr>
    </w:p>
    <w:p w14:paraId="1313497E" w14:textId="77777777" w:rsidR="000F0650" w:rsidRDefault="000F0650" w:rsidP="000F0650">
      <w:pPr>
        <w:rPr>
          <w:rFonts w:ascii="Amasis MT Pro Light" w:hAnsi="Amasis MT Pro Light"/>
          <w:sz w:val="28"/>
          <w:szCs w:val="28"/>
        </w:rPr>
      </w:pPr>
    </w:p>
    <w:p w14:paraId="629C2CE2" w14:textId="77777777" w:rsidR="00674164" w:rsidRDefault="00674164" w:rsidP="000F0650">
      <w:pPr>
        <w:rPr>
          <w:rFonts w:ascii="Amasis MT Pro Light" w:hAnsi="Amasis MT Pro Light"/>
          <w:sz w:val="28"/>
          <w:szCs w:val="28"/>
        </w:rPr>
      </w:pPr>
    </w:p>
    <w:p w14:paraId="78AA27FE" w14:textId="77777777" w:rsidR="00674164" w:rsidRPr="000F0650" w:rsidRDefault="00674164" w:rsidP="000F0650">
      <w:pPr>
        <w:rPr>
          <w:rFonts w:ascii="Amasis MT Pro Light" w:hAnsi="Amasis MT Pro Light"/>
          <w:sz w:val="28"/>
          <w:szCs w:val="28"/>
        </w:rPr>
      </w:pPr>
    </w:p>
    <w:p w14:paraId="65F71B85" w14:textId="77777777" w:rsidR="000F0650" w:rsidRPr="00674164" w:rsidRDefault="000F0650" w:rsidP="00ED1ACE">
      <w:pPr>
        <w:pStyle w:val="Titre2"/>
        <w:rPr>
          <w:rFonts w:ascii="Amasis MT Pro Light" w:hAnsi="Amasis MT Pro Light"/>
          <w:color w:val="4A442A" w:themeColor="background2" w:themeShade="40"/>
          <w:sz w:val="28"/>
          <w:szCs w:val="28"/>
        </w:rPr>
      </w:pPr>
      <w:r w:rsidRPr="00674164">
        <w:rPr>
          <w:rFonts w:ascii="Amasis MT Pro Light" w:hAnsi="Amasis MT Pro Light"/>
          <w:color w:val="4A442A" w:themeColor="background2" w:themeShade="40"/>
          <w:sz w:val="28"/>
          <w:szCs w:val="28"/>
        </w:rPr>
        <w:t>MODALITÉS D’ACCÈS</w:t>
      </w:r>
    </w:p>
    <w:p w14:paraId="53E7B8B9" w14:textId="11319CC0" w:rsidR="000F0650" w:rsidRPr="000F0650" w:rsidRDefault="000F0650" w:rsidP="000F0650">
      <w:pPr>
        <w:rPr>
          <w:rFonts w:ascii="Amasis MT Pro Light" w:hAnsi="Amasis MT Pro Light"/>
          <w:sz w:val="28"/>
          <w:szCs w:val="28"/>
        </w:rPr>
      </w:pPr>
      <w:r w:rsidRPr="00B344E0">
        <w:rPr>
          <w:rFonts w:ascii="Amasis MT Pro Light" w:hAnsi="Amasis MT Pro Light"/>
          <w:sz w:val="28"/>
          <w:szCs w:val="28"/>
          <w:u w:val="single"/>
        </w:rPr>
        <w:t>Formats proposés</w:t>
      </w:r>
      <w:r w:rsidRPr="000F0650">
        <w:rPr>
          <w:rFonts w:ascii="Amasis MT Pro Light" w:hAnsi="Amasis MT Pro Light"/>
          <w:sz w:val="28"/>
          <w:szCs w:val="28"/>
        </w:rPr>
        <w:t xml:space="preserve"> : </w:t>
      </w:r>
    </w:p>
    <w:p w14:paraId="7BA67143" w14:textId="7777777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 xml:space="preserve">  - En présentiel (face à face) </w:t>
      </w:r>
    </w:p>
    <w:p w14:paraId="3B54124C" w14:textId="7777777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 xml:space="preserve">  - À distance</w:t>
      </w:r>
    </w:p>
    <w:p w14:paraId="234ECA4C" w14:textId="37573B08" w:rsidR="000F0650" w:rsidRPr="00B344E0" w:rsidRDefault="000F0650" w:rsidP="000F0650">
      <w:pPr>
        <w:rPr>
          <w:rFonts w:ascii="Amasis MT Pro Light" w:hAnsi="Amasis MT Pro Light"/>
          <w:sz w:val="28"/>
          <w:szCs w:val="28"/>
          <w:u w:val="single"/>
        </w:rPr>
      </w:pPr>
      <w:r w:rsidRPr="00B344E0">
        <w:rPr>
          <w:rFonts w:ascii="Amasis MT Pro Light" w:hAnsi="Amasis MT Pro Light"/>
          <w:sz w:val="28"/>
          <w:szCs w:val="28"/>
          <w:u w:val="single"/>
        </w:rPr>
        <w:t>Procédure d’inscription :</w:t>
      </w:r>
    </w:p>
    <w:p w14:paraId="20B39389" w14:textId="7777777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 xml:space="preserve">  1. Recueil du besoin et entretien d'admission (vérification des prérequis).</w:t>
      </w:r>
    </w:p>
    <w:p w14:paraId="242FC504" w14:textId="7777777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 xml:space="preserve">  2. Constitution d’un groupe (minimum 4 personnes pour les cours collectifs) et validation du financement.</w:t>
      </w:r>
    </w:p>
    <w:p w14:paraId="57A5E08D" w14:textId="7777777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 xml:space="preserve">  3. Pour les cours particuliers, accès dès validation du financement.</w:t>
      </w:r>
    </w:p>
    <w:p w14:paraId="11A4609C" w14:textId="77777777" w:rsidR="000F0650" w:rsidRPr="000F0650" w:rsidRDefault="000F0650" w:rsidP="000F0650">
      <w:pPr>
        <w:rPr>
          <w:rFonts w:ascii="Amasis MT Pro Light" w:hAnsi="Amasis MT Pro Light"/>
          <w:sz w:val="28"/>
          <w:szCs w:val="28"/>
        </w:rPr>
      </w:pPr>
    </w:p>
    <w:p w14:paraId="6A1AFCE9" w14:textId="77777777" w:rsidR="000F0650" w:rsidRPr="009B600D" w:rsidRDefault="000F0650" w:rsidP="00ED1ACE">
      <w:pPr>
        <w:pStyle w:val="Titre2"/>
        <w:rPr>
          <w:rFonts w:ascii="Amasis MT Pro Light" w:hAnsi="Amasis MT Pro Light"/>
          <w:sz w:val="28"/>
          <w:szCs w:val="28"/>
        </w:rPr>
      </w:pPr>
      <w:r w:rsidRPr="009B600D">
        <w:rPr>
          <w:rFonts w:ascii="Amasis MT Pro Light" w:hAnsi="Amasis MT Pro Light"/>
          <w:sz w:val="28"/>
          <w:szCs w:val="28"/>
        </w:rPr>
        <w:t>MÉTHODOLOGIE ET SUPPORTS PÉDAGOGIQUES</w:t>
      </w:r>
    </w:p>
    <w:p w14:paraId="28657859" w14:textId="7777777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 Méthode pédagogique : Approche active basée sur l’écoute et la prise en compte des besoins réels des participants. Alternance entre contenus théoriques et mises en situation concrètes pour faciliter l’intégration progressive des concepts.</w:t>
      </w:r>
    </w:p>
    <w:p w14:paraId="57C6B1EB" w14:textId="33CA2FBE"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 Plateau technique : Utilisation d’ouvrages, caméscope, rétroprojecteur, vidéos</w:t>
      </w:r>
      <w:proofErr w:type="gramStart"/>
      <w:r w:rsidRPr="000F0650">
        <w:rPr>
          <w:rFonts w:ascii="Amasis MT Pro Light" w:hAnsi="Amasis MT Pro Light"/>
          <w:sz w:val="28"/>
          <w:szCs w:val="28"/>
        </w:rPr>
        <w:t xml:space="preserve">, </w:t>
      </w:r>
      <w:r w:rsidR="00956AC7">
        <w:rPr>
          <w:rFonts w:ascii="Amasis MT Pro Light" w:hAnsi="Amasis MT Pro Light"/>
          <w:sz w:val="28"/>
          <w:szCs w:val="28"/>
        </w:rPr>
        <w:t>,plateforme</w:t>
      </w:r>
      <w:proofErr w:type="gramEnd"/>
      <w:r w:rsidR="00956AC7">
        <w:rPr>
          <w:rFonts w:ascii="Amasis MT Pro Light" w:hAnsi="Amasis MT Pro Light"/>
          <w:sz w:val="28"/>
          <w:szCs w:val="28"/>
        </w:rPr>
        <w:t xml:space="preserve"> collaborative </w:t>
      </w:r>
      <w:r w:rsidRPr="000F0650">
        <w:rPr>
          <w:rFonts w:ascii="Amasis MT Pro Light" w:hAnsi="Amasis MT Pro Light"/>
          <w:sz w:val="28"/>
          <w:szCs w:val="28"/>
        </w:rPr>
        <w:t xml:space="preserve"> et documents professionnels.</w:t>
      </w:r>
    </w:p>
    <w:p w14:paraId="7CA45810" w14:textId="7777777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 Supports de cours : Transmission de l’ensemble des supports, exercices et mises en situation tout au long de la formation.</w:t>
      </w:r>
    </w:p>
    <w:p w14:paraId="122C783E" w14:textId="32E81FAD" w:rsidR="000F0650" w:rsidRPr="00AD396B" w:rsidRDefault="00AD396B" w:rsidP="00ED1ACE">
      <w:pPr>
        <w:pStyle w:val="Titre2"/>
        <w:rPr>
          <w:rFonts w:ascii="Amasis MT Pro Light" w:hAnsi="Amasis MT Pro Light"/>
          <w:sz w:val="28"/>
          <w:szCs w:val="28"/>
        </w:rPr>
      </w:pPr>
      <w:r>
        <w:rPr>
          <w:rFonts w:ascii="Amasis MT Pro Light" w:hAnsi="Amasis MT Pro Light"/>
          <w:sz w:val="28"/>
          <w:szCs w:val="28"/>
        </w:rPr>
        <w:t xml:space="preserve">LE </w:t>
      </w:r>
      <w:r w:rsidR="000F0650" w:rsidRPr="00AD396B">
        <w:rPr>
          <w:rFonts w:ascii="Amasis MT Pro Light" w:hAnsi="Amasis MT Pro Light"/>
          <w:sz w:val="28"/>
          <w:szCs w:val="28"/>
        </w:rPr>
        <w:t>CONTENU DE LA FORMATION</w:t>
      </w:r>
    </w:p>
    <w:p w14:paraId="4F0D9207" w14:textId="7777777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1. Le Concept de Changement</w:t>
      </w:r>
    </w:p>
    <w:p w14:paraId="56A7F686" w14:textId="7777777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 xml:space="preserve">   - Les 3 phases de transformation.</w:t>
      </w:r>
    </w:p>
    <w:p w14:paraId="04A966AC" w14:textId="7777777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 xml:space="preserve">   - Les modes d'expression et de résistance au changement.</w:t>
      </w:r>
    </w:p>
    <w:p w14:paraId="71D48EDA" w14:textId="7777777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lastRenderedPageBreak/>
        <w:t xml:space="preserve">   - Comprendre les mécanismes, anticiper et traiter ces résistances.</w:t>
      </w:r>
    </w:p>
    <w:p w14:paraId="02792E25" w14:textId="7777777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 xml:space="preserve">   - Les déclics liés aux changements de paradigme.</w:t>
      </w:r>
    </w:p>
    <w:p w14:paraId="7DEBF91C" w14:textId="7777777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2. La Perception du Changement</w:t>
      </w:r>
    </w:p>
    <w:p w14:paraId="60C0A5CD" w14:textId="7777777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 xml:space="preserve">   - Les cycles du changement.</w:t>
      </w:r>
    </w:p>
    <w:p w14:paraId="59A59957" w14:textId="7777777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 xml:space="preserve">   - Les motivations et freins au changement.</w:t>
      </w:r>
    </w:p>
    <w:p w14:paraId="40F87FB6" w14:textId="7777777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3. Le Management du Changement</w:t>
      </w:r>
    </w:p>
    <w:p w14:paraId="1848528B" w14:textId="7777777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 xml:space="preserve">   - L’accompagnement au changement et la fixation d’objectifs.</w:t>
      </w:r>
    </w:p>
    <w:p w14:paraId="299367C7" w14:textId="7777777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 xml:space="preserve">   - La communication du changement.</w:t>
      </w:r>
    </w:p>
    <w:p w14:paraId="1701097F" w14:textId="7777777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 xml:space="preserve">   - La gestion des fins de cycle.</w:t>
      </w:r>
    </w:p>
    <w:p w14:paraId="1DD61C90" w14:textId="7777777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 xml:space="preserve">   - Les clés pour réussir le changement et comprendre les causes d’échec.</w:t>
      </w:r>
    </w:p>
    <w:p w14:paraId="3A128878" w14:textId="7777777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 xml:space="preserve">   - Acquisition de nouvelles compétences.</w:t>
      </w:r>
    </w:p>
    <w:p w14:paraId="740A3A5C" w14:textId="7777777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4. Le Changement et la Créativité</w:t>
      </w:r>
    </w:p>
    <w:p w14:paraId="476DC24C" w14:textId="7777777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 xml:space="preserve">   - Le positionnement personnel.</w:t>
      </w:r>
    </w:p>
    <w:p w14:paraId="58C3C695" w14:textId="7777777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 xml:space="preserve">   - Les techniques de créativité.</w:t>
      </w:r>
    </w:p>
    <w:p w14:paraId="69A62E53" w14:textId="77777777" w:rsidR="000F0650" w:rsidRPr="000F0650" w:rsidRDefault="000F0650" w:rsidP="000F0650">
      <w:pPr>
        <w:rPr>
          <w:rFonts w:ascii="Amasis MT Pro Light" w:hAnsi="Amasis MT Pro Light"/>
          <w:sz w:val="28"/>
          <w:szCs w:val="28"/>
        </w:rPr>
      </w:pPr>
    </w:p>
    <w:p w14:paraId="274C0B15" w14:textId="77777777" w:rsidR="000F0650" w:rsidRPr="00AD396B" w:rsidRDefault="000F0650" w:rsidP="00ED1ACE">
      <w:pPr>
        <w:pStyle w:val="Titre2"/>
        <w:rPr>
          <w:rFonts w:ascii="Amasis MT Pro Light" w:hAnsi="Amasis MT Pro Light"/>
          <w:sz w:val="28"/>
          <w:szCs w:val="28"/>
        </w:rPr>
      </w:pPr>
      <w:r w:rsidRPr="00AD396B">
        <w:rPr>
          <w:rFonts w:ascii="Amasis MT Pro Light" w:hAnsi="Amasis MT Pro Light"/>
          <w:sz w:val="28"/>
          <w:szCs w:val="28"/>
        </w:rPr>
        <w:t>ÉVALUATION ET VALIDATION</w:t>
      </w:r>
    </w:p>
    <w:p w14:paraId="2B51F1CE" w14:textId="7777777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 Évaluation initiale pour situer les acquis de chaque participant.</w:t>
      </w:r>
    </w:p>
    <w:p w14:paraId="01B64920" w14:textId="4C91AD92"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 xml:space="preserve">- Bilans réguliers </w:t>
      </w:r>
      <w:r w:rsidR="00AD396B">
        <w:rPr>
          <w:rFonts w:ascii="Amasis MT Pro Light" w:hAnsi="Amasis MT Pro Light"/>
          <w:sz w:val="28"/>
          <w:szCs w:val="28"/>
        </w:rPr>
        <w:t xml:space="preserve"> et évaluation intermédiaire </w:t>
      </w:r>
      <w:r w:rsidRPr="000F0650">
        <w:rPr>
          <w:rFonts w:ascii="Amasis MT Pro Light" w:hAnsi="Amasis MT Pro Light"/>
          <w:sz w:val="28"/>
          <w:szCs w:val="28"/>
        </w:rPr>
        <w:t>à la fin de chaque thème.</w:t>
      </w:r>
    </w:p>
    <w:p w14:paraId="49200992" w14:textId="7777777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 Évaluation finale sous forme d’exercices d’application permettant de mesurer la progression.</w:t>
      </w:r>
    </w:p>
    <w:p w14:paraId="6D1C01AD" w14:textId="77777777"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 Validation par l’obtention d’une attestation de formation et d’un bilan des compétences acquises.</w:t>
      </w:r>
    </w:p>
    <w:p w14:paraId="6679404F" w14:textId="77777777" w:rsidR="000F0650" w:rsidRDefault="000F0650" w:rsidP="000F0650">
      <w:pPr>
        <w:rPr>
          <w:rFonts w:ascii="Amasis MT Pro Light" w:hAnsi="Amasis MT Pro Light"/>
          <w:sz w:val="28"/>
          <w:szCs w:val="28"/>
        </w:rPr>
      </w:pPr>
    </w:p>
    <w:p w14:paraId="5DF9FEEE" w14:textId="77777777" w:rsidR="00DA3CB7" w:rsidRDefault="00DA3CB7" w:rsidP="000F0650">
      <w:pPr>
        <w:rPr>
          <w:rFonts w:ascii="Amasis MT Pro Light" w:hAnsi="Amasis MT Pro Light"/>
          <w:sz w:val="28"/>
          <w:szCs w:val="28"/>
        </w:rPr>
      </w:pPr>
    </w:p>
    <w:p w14:paraId="0D6EE302" w14:textId="77777777" w:rsidR="00DA3CB7" w:rsidRDefault="00DA3CB7" w:rsidP="000F0650">
      <w:pPr>
        <w:rPr>
          <w:rFonts w:ascii="Amasis MT Pro Light" w:hAnsi="Amasis MT Pro Light"/>
          <w:sz w:val="28"/>
          <w:szCs w:val="28"/>
        </w:rPr>
      </w:pPr>
    </w:p>
    <w:p w14:paraId="22A5E0E0" w14:textId="77777777" w:rsidR="00DA3CB7" w:rsidRPr="000F0650" w:rsidRDefault="00DA3CB7" w:rsidP="000F0650">
      <w:pPr>
        <w:rPr>
          <w:rFonts w:ascii="Amasis MT Pro Light" w:hAnsi="Amasis MT Pro Light"/>
          <w:sz w:val="28"/>
          <w:szCs w:val="28"/>
        </w:rPr>
      </w:pPr>
    </w:p>
    <w:p w14:paraId="54A4F748" w14:textId="77777777" w:rsidR="000F0650" w:rsidRPr="00AD396B" w:rsidRDefault="000F0650" w:rsidP="00ED1ACE">
      <w:pPr>
        <w:pStyle w:val="Titre2"/>
        <w:rPr>
          <w:rFonts w:ascii="Amasis MT Pro Light" w:hAnsi="Amasis MT Pro Light"/>
          <w:sz w:val="32"/>
          <w:szCs w:val="32"/>
        </w:rPr>
      </w:pPr>
      <w:r w:rsidRPr="00AD396B">
        <w:rPr>
          <w:rFonts w:ascii="Amasis MT Pro Light" w:hAnsi="Amasis MT Pro Light"/>
          <w:sz w:val="32"/>
          <w:szCs w:val="32"/>
        </w:rPr>
        <w:lastRenderedPageBreak/>
        <w:t>TARIFS</w:t>
      </w:r>
    </w:p>
    <w:p w14:paraId="57AF642A" w14:textId="0B9C58C3"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 xml:space="preserve">- Cours individuel : </w:t>
      </w:r>
      <w:r w:rsidR="00DF37F4">
        <w:rPr>
          <w:rFonts w:ascii="Amasis MT Pro Light" w:hAnsi="Amasis MT Pro Light"/>
          <w:sz w:val="28"/>
          <w:szCs w:val="28"/>
        </w:rPr>
        <w:t>8</w:t>
      </w:r>
      <w:r w:rsidR="00197561">
        <w:rPr>
          <w:rFonts w:ascii="Amasis MT Pro Light" w:hAnsi="Amasis MT Pro Light"/>
          <w:sz w:val="28"/>
          <w:szCs w:val="28"/>
        </w:rPr>
        <w:t>80</w:t>
      </w:r>
      <w:r w:rsidRPr="000F0650">
        <w:rPr>
          <w:rFonts w:ascii="Amasis MT Pro Light" w:hAnsi="Amasis MT Pro Light"/>
          <w:sz w:val="28"/>
          <w:szCs w:val="28"/>
        </w:rPr>
        <w:t xml:space="preserve"> € nets</w:t>
      </w:r>
    </w:p>
    <w:p w14:paraId="7EA28562" w14:textId="449D9CCC" w:rsidR="000F0650" w:rsidRPr="000F0650" w:rsidRDefault="000F0650" w:rsidP="000F0650">
      <w:pPr>
        <w:rPr>
          <w:rFonts w:ascii="Amasis MT Pro Light" w:hAnsi="Amasis MT Pro Light"/>
          <w:sz w:val="28"/>
          <w:szCs w:val="28"/>
        </w:rPr>
      </w:pPr>
      <w:r w:rsidRPr="000F0650">
        <w:rPr>
          <w:rFonts w:ascii="Amasis MT Pro Light" w:hAnsi="Amasis MT Pro Light"/>
          <w:sz w:val="28"/>
          <w:szCs w:val="28"/>
        </w:rPr>
        <w:t xml:space="preserve">- Cours collectif : </w:t>
      </w:r>
      <w:r w:rsidR="00DF37F4">
        <w:rPr>
          <w:rFonts w:ascii="Amasis MT Pro Light" w:hAnsi="Amasis MT Pro Light"/>
          <w:sz w:val="28"/>
          <w:szCs w:val="28"/>
        </w:rPr>
        <w:t xml:space="preserve">   </w:t>
      </w:r>
      <w:r w:rsidR="000A3D08">
        <w:rPr>
          <w:rFonts w:ascii="Amasis MT Pro Light" w:hAnsi="Amasis MT Pro Light"/>
          <w:sz w:val="28"/>
          <w:szCs w:val="28"/>
        </w:rPr>
        <w:t>450</w:t>
      </w:r>
      <w:r w:rsidRPr="000F0650">
        <w:rPr>
          <w:rFonts w:ascii="Amasis MT Pro Light" w:hAnsi="Amasis MT Pro Light"/>
          <w:sz w:val="28"/>
          <w:szCs w:val="28"/>
        </w:rPr>
        <w:t xml:space="preserve"> € nets</w:t>
      </w:r>
    </w:p>
    <w:p w14:paraId="3BE3F08C" w14:textId="7F18CDF3" w:rsidR="000F0650" w:rsidRPr="000F0650" w:rsidRDefault="00DA3CB7" w:rsidP="000F0650">
      <w:pPr>
        <w:rPr>
          <w:rFonts w:ascii="Amasis MT Pro Light" w:hAnsi="Amasis MT Pro Light"/>
          <w:sz w:val="28"/>
          <w:szCs w:val="28"/>
        </w:rPr>
      </w:pPr>
      <w:r>
        <w:rPr>
          <w:rFonts w:ascii="Amasis MT Pro Light" w:hAnsi="Amasis MT Pro Light"/>
          <w:sz w:val="28"/>
          <w:szCs w:val="28"/>
        </w:rPr>
        <w:t xml:space="preserve">Devis personnalisé sur demande </w:t>
      </w:r>
      <w:r w:rsidR="000F0650" w:rsidRPr="000F0650">
        <w:rPr>
          <w:rFonts w:ascii="Amasis MT Pro Light" w:hAnsi="Amasis MT Pro Light"/>
          <w:sz w:val="28"/>
          <w:szCs w:val="28"/>
        </w:rPr>
        <w:t>- Financement possible selon situation – Nous contacter pour plus d’informations.</w:t>
      </w:r>
    </w:p>
    <w:p w14:paraId="328FECB9" w14:textId="77777777" w:rsidR="000F0650" w:rsidRPr="000F0650" w:rsidRDefault="000F0650" w:rsidP="000F0650">
      <w:pPr>
        <w:rPr>
          <w:rFonts w:ascii="Amasis MT Pro Light" w:hAnsi="Amasis MT Pro Light"/>
          <w:sz w:val="28"/>
          <w:szCs w:val="28"/>
        </w:rPr>
      </w:pPr>
    </w:p>
    <w:p w14:paraId="56794215" w14:textId="77777777" w:rsidR="000F0650" w:rsidRPr="00DA3CB7" w:rsidRDefault="000F0650" w:rsidP="00ED1ACE">
      <w:pPr>
        <w:pStyle w:val="Titre2"/>
        <w:rPr>
          <w:rFonts w:ascii="Amasis MT Pro Light" w:hAnsi="Amasis MT Pro Light"/>
          <w:sz w:val="32"/>
          <w:szCs w:val="32"/>
        </w:rPr>
      </w:pPr>
      <w:r w:rsidRPr="00DA3CB7">
        <w:rPr>
          <w:rFonts w:ascii="Amasis MT Pro Light" w:hAnsi="Amasis MT Pro Light"/>
          <w:sz w:val="32"/>
          <w:szCs w:val="32"/>
        </w:rPr>
        <w:t>ACCESSIBILITÉ</w:t>
      </w:r>
    </w:p>
    <w:p w14:paraId="072CD40C" w14:textId="0E736BA8" w:rsidR="007136E3" w:rsidRDefault="000F0650" w:rsidP="007136E3">
      <w:pPr>
        <w:pStyle w:val="NormalWeb"/>
        <w:spacing w:before="200" w:beforeAutospacing="0" w:after="0" w:afterAutospacing="0" w:line="216" w:lineRule="auto"/>
      </w:pPr>
      <w:r w:rsidRPr="000F0650">
        <w:rPr>
          <w:rFonts w:ascii="Amasis MT Pro Light" w:hAnsi="Amasis MT Pro Light"/>
          <w:sz w:val="28"/>
          <w:szCs w:val="28"/>
        </w:rPr>
        <w:t xml:space="preserve">Cette formation est accessible aux personnes en situation de handicap. Pour toute question concernant l’accessibilité, une référente Handicap est à votre disposition au </w:t>
      </w:r>
      <w:r w:rsidR="001D45D5">
        <w:rPr>
          <w:rFonts w:ascii="Amasis MT Pro Light" w:hAnsi="Amasis MT Pro Light"/>
          <w:sz w:val="28"/>
          <w:szCs w:val="28"/>
        </w:rPr>
        <w:t xml:space="preserve"> 07.65.</w:t>
      </w:r>
      <w:r w:rsidR="00331CAA">
        <w:rPr>
          <w:rFonts w:ascii="Amasis MT Pro Light" w:hAnsi="Amasis MT Pro Light"/>
          <w:sz w:val="28"/>
          <w:szCs w:val="28"/>
        </w:rPr>
        <w:t>81.08.60</w:t>
      </w:r>
      <w:r w:rsidRPr="000F0650">
        <w:rPr>
          <w:rFonts w:ascii="Amasis MT Pro Light" w:hAnsi="Amasis MT Pro Light"/>
          <w:sz w:val="28"/>
          <w:szCs w:val="28"/>
        </w:rPr>
        <w:t>.</w:t>
      </w:r>
      <w:r w:rsidR="00331CAA">
        <w:rPr>
          <w:rFonts w:ascii="Amasis MT Pro Light" w:hAnsi="Amasis MT Pro Light"/>
          <w:sz w:val="28"/>
          <w:szCs w:val="28"/>
        </w:rPr>
        <w:t xml:space="preserve"> </w:t>
      </w:r>
      <w:proofErr w:type="gramStart"/>
      <w:r w:rsidR="00331CAA">
        <w:rPr>
          <w:rFonts w:ascii="Amasis MT Pro Light" w:hAnsi="Amasis MT Pro Light"/>
          <w:sz w:val="28"/>
          <w:szCs w:val="28"/>
        </w:rPr>
        <w:t>ou</w:t>
      </w:r>
      <w:proofErr w:type="gramEnd"/>
      <w:r w:rsidR="00331CAA">
        <w:rPr>
          <w:rFonts w:ascii="Amasis MT Pro Light" w:hAnsi="Amasis MT Pro Light"/>
          <w:sz w:val="28"/>
          <w:szCs w:val="28"/>
        </w:rPr>
        <w:t xml:space="preserve"> par mail</w:t>
      </w:r>
      <w:r w:rsidR="00237F94">
        <w:rPr>
          <w:rFonts w:ascii="Amasis MT Pro Light" w:hAnsi="Amasis MT Pro Light"/>
          <w:sz w:val="28"/>
          <w:szCs w:val="28"/>
        </w:rPr>
        <w:t xml:space="preserve"> : </w:t>
      </w:r>
      <w:r w:rsidR="00753D72" w:rsidRPr="00753D72">
        <w:rPr>
          <w:rFonts w:ascii="Amasis MT Pro Light" w:hAnsi="Amasis MT Pro Light"/>
          <w:color w:val="002060"/>
          <w:sz w:val="28"/>
          <w:szCs w:val="28"/>
        </w:rPr>
        <w:t>c</w:t>
      </w:r>
      <w:r w:rsidR="007136E3" w:rsidRPr="007136E3">
        <w:rPr>
          <w:rFonts w:ascii="Amasis MT Pro Light" w:hAnsi="Amasis MT Pro Light" w:cs="Arial"/>
          <w:color w:val="203864"/>
          <w:kern w:val="24"/>
          <w:sz w:val="28"/>
          <w:szCs w:val="28"/>
        </w:rPr>
        <w:t>ontact.byazurcoaching@gmail.com</w:t>
      </w:r>
    </w:p>
    <w:p w14:paraId="04E90769" w14:textId="5DCF8389" w:rsidR="000F0650" w:rsidRPr="000F0650" w:rsidRDefault="000F0650" w:rsidP="000F0650">
      <w:pPr>
        <w:rPr>
          <w:rFonts w:ascii="Amasis MT Pro Light" w:hAnsi="Amasis MT Pro Light"/>
          <w:sz w:val="28"/>
          <w:szCs w:val="28"/>
        </w:rPr>
      </w:pPr>
    </w:p>
    <w:p w14:paraId="7ACDEA35" w14:textId="77777777" w:rsidR="000F0650" w:rsidRPr="000F0650" w:rsidRDefault="000F0650" w:rsidP="000F0650">
      <w:pPr>
        <w:rPr>
          <w:rFonts w:ascii="Amasis MT Pro Light" w:hAnsi="Amasis MT Pro Light"/>
          <w:sz w:val="28"/>
          <w:szCs w:val="28"/>
        </w:rPr>
      </w:pPr>
    </w:p>
    <w:p w14:paraId="61C4CC6D" w14:textId="0ADBBCDB" w:rsidR="00DE7055" w:rsidRPr="001C26F8" w:rsidRDefault="000F0650" w:rsidP="000F0650">
      <w:pPr>
        <w:jc w:val="center"/>
        <w:rPr>
          <w:rFonts w:ascii="Amasis MT Pro Light" w:eastAsia="Verdana" w:hAnsi="Amasis MT Pro Light" w:cs="Verdana"/>
          <w:sz w:val="44"/>
          <w:szCs w:val="44"/>
        </w:rPr>
      </w:pPr>
      <w:r w:rsidRPr="001C26F8">
        <w:rPr>
          <w:rFonts w:ascii="Amasis MT Pro Light" w:hAnsi="Amasis MT Pro Light"/>
          <w:sz w:val="44"/>
          <w:szCs w:val="44"/>
        </w:rPr>
        <w:t>Prenez dès aujourd'hui la décision de transformer votre management et de devenir un acteur du changement au sein de votre entreprise. Contactez-nous pour planifier votre session et entamer cette ave</w:t>
      </w:r>
      <w:r w:rsidR="001C26F8">
        <w:rPr>
          <w:rFonts w:ascii="Amasis MT Pro Light" w:hAnsi="Amasis MT Pro Light"/>
          <w:sz w:val="44"/>
          <w:szCs w:val="44"/>
        </w:rPr>
        <w:t>nture</w:t>
      </w:r>
      <w:r w:rsidR="00DA177A">
        <w:rPr>
          <w:rFonts w:ascii="Amasis MT Pro Light" w:hAnsi="Amasis MT Pro Light"/>
          <w:sz w:val="44"/>
          <w:szCs w:val="44"/>
        </w:rPr>
        <w:t> !</w:t>
      </w:r>
    </w:p>
    <w:sectPr w:rsidR="00DE7055" w:rsidRPr="001C26F8">
      <w:headerReference w:type="default" r:id="rId7"/>
      <w:foot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99737" w14:textId="77777777" w:rsidR="001A0B94" w:rsidRDefault="001A0B94">
      <w:pPr>
        <w:spacing w:after="0" w:line="240" w:lineRule="auto"/>
      </w:pPr>
      <w:r>
        <w:separator/>
      </w:r>
    </w:p>
  </w:endnote>
  <w:endnote w:type="continuationSeparator" w:id="0">
    <w:p w14:paraId="5B3263B9" w14:textId="77777777" w:rsidR="001A0B94" w:rsidRDefault="001A0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masis MT Pro Light">
    <w:charset w:val="00"/>
    <w:family w:val="roman"/>
    <w:pitch w:val="variable"/>
    <w:sig w:usb0="A00000AF" w:usb1="4000205B"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4CC6F" w14:textId="77777777" w:rsidR="00DE7055" w:rsidRDefault="00753D72">
    <w:pPr>
      <w:tabs>
        <w:tab w:val="center" w:pos="4536"/>
        <w:tab w:val="right" w:pos="9072"/>
      </w:tabs>
      <w:spacing w:after="0" w:line="240" w:lineRule="auto"/>
      <w:ind w:right="360"/>
      <w:jc w:val="center"/>
      <w:rPr>
        <w:sz w:val="20"/>
        <w:szCs w:val="20"/>
      </w:rPr>
    </w:pPr>
    <w:r>
      <w:rPr>
        <w:b/>
        <w:color w:val="767171"/>
        <w:sz w:val="20"/>
        <w:szCs w:val="20"/>
      </w:rPr>
      <w:t>AZUR -COACHING</w:t>
    </w:r>
    <w:r>
      <w:rPr>
        <w:color w:val="767171"/>
        <w:sz w:val="20"/>
        <w:szCs w:val="20"/>
      </w:rPr>
      <w:t xml:space="preserve">  </w:t>
    </w:r>
    <w:r>
      <w:rPr>
        <w:sz w:val="20"/>
        <w:szCs w:val="20"/>
      </w:rPr>
      <w:t>669 chemin de Narbonne 83440 Montauroux   Tel : 0780035437</w:t>
    </w:r>
  </w:p>
  <w:p w14:paraId="61C4CC70" w14:textId="77777777" w:rsidR="00DE7055" w:rsidRDefault="00753D72">
    <w:pPr>
      <w:tabs>
        <w:tab w:val="center" w:pos="4536"/>
        <w:tab w:val="right" w:pos="9072"/>
      </w:tabs>
      <w:spacing w:after="0" w:line="240" w:lineRule="auto"/>
      <w:ind w:right="360"/>
      <w:jc w:val="center"/>
      <w:rPr>
        <w:sz w:val="20"/>
        <w:szCs w:val="20"/>
      </w:rPr>
    </w:pPr>
    <w:proofErr w:type="gramStart"/>
    <w:r>
      <w:rPr>
        <w:sz w:val="20"/>
        <w:szCs w:val="20"/>
      </w:rPr>
      <w:t>e-mail</w:t>
    </w:r>
    <w:proofErr w:type="gramEnd"/>
    <w:r>
      <w:rPr>
        <w:sz w:val="20"/>
        <w:szCs w:val="20"/>
      </w:rPr>
      <w:t xml:space="preserve"> : </w:t>
    </w:r>
    <w:hyperlink r:id="rId1">
      <w:r w:rsidR="00DE7055">
        <w:rPr>
          <w:color w:val="0563C1"/>
          <w:sz w:val="20"/>
          <w:szCs w:val="20"/>
          <w:u w:val="single"/>
        </w:rPr>
        <w:t>azurcoaching.rizzi@gmail.com</w:t>
      </w:r>
    </w:hyperlink>
    <w:r>
      <w:rPr>
        <w:sz w:val="20"/>
        <w:szCs w:val="20"/>
      </w:rPr>
      <w:t xml:space="preserve">    RCS : 919 086 777 R.C.S. Draguignan SIRET : 822 627 733 00022</w:t>
    </w:r>
  </w:p>
  <w:p w14:paraId="61C4CC71" w14:textId="77777777" w:rsidR="00DE7055" w:rsidRDefault="00DE705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B42C0" w14:textId="77777777" w:rsidR="001A0B94" w:rsidRDefault="001A0B94">
      <w:pPr>
        <w:spacing w:after="0" w:line="240" w:lineRule="auto"/>
      </w:pPr>
      <w:r>
        <w:separator/>
      </w:r>
    </w:p>
  </w:footnote>
  <w:footnote w:type="continuationSeparator" w:id="0">
    <w:p w14:paraId="5683DAFB" w14:textId="77777777" w:rsidR="001A0B94" w:rsidRDefault="001A0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4CC6E" w14:textId="77777777" w:rsidR="00DE7055" w:rsidRDefault="00753D72">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w:drawing>
        <wp:inline distT="0" distB="0" distL="0" distR="0" wp14:anchorId="61C4CC72" wp14:editId="61C4CC73">
          <wp:extent cx="926473" cy="9264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26473" cy="92647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155F1"/>
    <w:multiLevelType w:val="hybridMultilevel"/>
    <w:tmpl w:val="DB469F1A"/>
    <w:lvl w:ilvl="0" w:tplc="040C0013">
      <w:start w:val="1"/>
      <w:numFmt w:val="upperRoman"/>
      <w:lvlText w:val="%1."/>
      <w:lvlJc w:val="righ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num w:numId="1" w16cid:durableId="1886065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055"/>
    <w:rsid w:val="000A3D08"/>
    <w:rsid w:val="000F0650"/>
    <w:rsid w:val="00117120"/>
    <w:rsid w:val="001614D3"/>
    <w:rsid w:val="00197561"/>
    <w:rsid w:val="001A0B94"/>
    <w:rsid w:val="001B5F5D"/>
    <w:rsid w:val="001C26F8"/>
    <w:rsid w:val="001D45D5"/>
    <w:rsid w:val="00237F94"/>
    <w:rsid w:val="002625D9"/>
    <w:rsid w:val="002D7133"/>
    <w:rsid w:val="002F01AB"/>
    <w:rsid w:val="002F4995"/>
    <w:rsid w:val="00331CAA"/>
    <w:rsid w:val="00460FE2"/>
    <w:rsid w:val="004E1D05"/>
    <w:rsid w:val="005026A6"/>
    <w:rsid w:val="00651FE6"/>
    <w:rsid w:val="00674164"/>
    <w:rsid w:val="006A23D2"/>
    <w:rsid w:val="007136E3"/>
    <w:rsid w:val="00753D72"/>
    <w:rsid w:val="008822E0"/>
    <w:rsid w:val="00956AC7"/>
    <w:rsid w:val="009B600D"/>
    <w:rsid w:val="00A51CBA"/>
    <w:rsid w:val="00A65CEA"/>
    <w:rsid w:val="00AD396B"/>
    <w:rsid w:val="00B344E0"/>
    <w:rsid w:val="00D4087D"/>
    <w:rsid w:val="00D5016C"/>
    <w:rsid w:val="00DA177A"/>
    <w:rsid w:val="00DA3CB7"/>
    <w:rsid w:val="00DE7055"/>
    <w:rsid w:val="00DF37F4"/>
    <w:rsid w:val="00ED1ACE"/>
    <w:rsid w:val="00F57E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4CC52"/>
  <w15:docId w15:val="{CBA23A01-9418-47CD-AC32-46F5D381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136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430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zurcoaching.rizz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3318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 RIZZI</dc:creator>
  <cp:lastModifiedBy>Véronique RIZZI</cp:lastModifiedBy>
  <cp:revision>2</cp:revision>
  <dcterms:created xsi:type="dcterms:W3CDTF">2025-06-11T08:27:00Z</dcterms:created>
  <dcterms:modified xsi:type="dcterms:W3CDTF">2025-06-11T08:27:00Z</dcterms:modified>
</cp:coreProperties>
</file>